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7142" w14:textId="77777777" w:rsidR="007003D4" w:rsidRDefault="007003D4" w:rsidP="00B869DF">
      <w:pPr>
        <w:spacing w:after="0"/>
        <w:jc w:val="center"/>
      </w:pPr>
      <w:r>
        <w:t xml:space="preserve">Dunn County JDA Annual Meeting </w:t>
      </w:r>
    </w:p>
    <w:p w14:paraId="00CF997B" w14:textId="76D0852D" w:rsidR="00CC001C" w:rsidRDefault="007003D4" w:rsidP="007003D4">
      <w:pPr>
        <w:spacing w:after="0"/>
        <w:jc w:val="center"/>
      </w:pPr>
      <w:r>
        <w:t xml:space="preserve">Minutes - </w:t>
      </w:r>
      <w:r w:rsidR="00CC001C">
        <w:t>March 16</w:t>
      </w:r>
      <w:r w:rsidR="00507A8E">
        <w:t>, 2026</w:t>
      </w:r>
    </w:p>
    <w:p w14:paraId="5A69DEFF" w14:textId="2DC4B81C" w:rsidR="00CC001C" w:rsidRDefault="00CC001C" w:rsidP="00B869DF">
      <w:pPr>
        <w:spacing w:after="0"/>
        <w:jc w:val="center"/>
      </w:pPr>
      <w:r>
        <w:t xml:space="preserve">Killdeer – </w:t>
      </w:r>
      <w:proofErr w:type="spellStart"/>
      <w:r>
        <w:t>RoundUp</w:t>
      </w:r>
      <w:proofErr w:type="spellEnd"/>
      <w:r>
        <w:t xml:space="preserve"> Building (NEW Food Pantry)</w:t>
      </w:r>
      <w:r w:rsidR="00B869DF">
        <w:t xml:space="preserve"> (10</w:t>
      </w:r>
      <w:r w:rsidR="00507A8E">
        <w:t>3</w:t>
      </w:r>
      <w:r w:rsidR="00B869DF">
        <w:t xml:space="preserve"> Rodeo Drive, Killdeer)</w:t>
      </w:r>
    </w:p>
    <w:p w14:paraId="0BD60159" w14:textId="00CB1C14" w:rsidR="00CC001C" w:rsidRDefault="00CC001C" w:rsidP="0027130A">
      <w:pPr>
        <w:spacing w:after="0"/>
      </w:pPr>
    </w:p>
    <w:p w14:paraId="077E20A9" w14:textId="0CA846AB" w:rsidR="00E10B97" w:rsidRDefault="00E10B97" w:rsidP="0027130A">
      <w:pPr>
        <w:spacing w:after="0"/>
      </w:pPr>
      <w:r>
        <w:t xml:space="preserve">Members present: Kristina Sieg, Tom Steffan, John Harris, Kevin </w:t>
      </w:r>
      <w:proofErr w:type="spellStart"/>
      <w:r>
        <w:t>Pavlish</w:t>
      </w:r>
      <w:proofErr w:type="spellEnd"/>
      <w:r>
        <w:t xml:space="preserve">, Linda </w:t>
      </w:r>
      <w:proofErr w:type="spellStart"/>
      <w:r>
        <w:t>Kittilson</w:t>
      </w:r>
      <w:proofErr w:type="spellEnd"/>
      <w:r>
        <w:t xml:space="preserve">, Sandy Rohde, Kelli Schollmeyer, Jeff Simmons, Cliff Ferebee, JoAnn Marsh, Daphne Hecker, Shasta Blackford, Kayden </w:t>
      </w:r>
      <w:proofErr w:type="spellStart"/>
      <w:r>
        <w:t>Palicek</w:t>
      </w:r>
      <w:proofErr w:type="spellEnd"/>
      <w:r>
        <w:t>.</w:t>
      </w:r>
    </w:p>
    <w:p w14:paraId="2EABBE74" w14:textId="0DB621B0" w:rsidR="00E10B97" w:rsidRDefault="00E10B97" w:rsidP="0027130A">
      <w:pPr>
        <w:spacing w:after="0"/>
      </w:pPr>
    </w:p>
    <w:p w14:paraId="3F61B7B6" w14:textId="6F493EED" w:rsidR="005556AA" w:rsidRDefault="00E10B97" w:rsidP="0027130A">
      <w:pPr>
        <w:spacing w:after="0"/>
      </w:pPr>
      <w:r>
        <w:t>Guests present:</w:t>
      </w:r>
      <w:r w:rsidR="00FD3AE8">
        <w:t xml:space="preserve"> </w:t>
      </w:r>
      <w:r w:rsidR="005556AA">
        <w:t xml:space="preserve">ReeAnn Sadowsky, </w:t>
      </w:r>
      <w:r w:rsidR="00FD3AE8">
        <w:t>Amy</w:t>
      </w:r>
      <w:r w:rsidR="005556AA">
        <w:t xml:space="preserve"> </w:t>
      </w:r>
      <w:proofErr w:type="spellStart"/>
      <w:r w:rsidR="005556AA">
        <w:t>Gervers</w:t>
      </w:r>
      <w:proofErr w:type="spellEnd"/>
      <w:r w:rsidR="005556AA">
        <w:t>, Colton Medley,</w:t>
      </w:r>
      <w:r w:rsidR="00FD3AE8">
        <w:t xml:space="preserve"> </w:t>
      </w:r>
      <w:r w:rsidR="005556AA">
        <w:t xml:space="preserve">Sue Powers Hartman, Doug </w:t>
      </w:r>
      <w:proofErr w:type="spellStart"/>
      <w:r w:rsidR="005556AA">
        <w:t>Ficek</w:t>
      </w:r>
      <w:proofErr w:type="spellEnd"/>
    </w:p>
    <w:p w14:paraId="7511494A" w14:textId="77777777" w:rsidR="005556AA" w:rsidRDefault="005556AA" w:rsidP="0027130A">
      <w:pPr>
        <w:spacing w:after="0"/>
      </w:pPr>
    </w:p>
    <w:p w14:paraId="5DF40CA1" w14:textId="2580FD01" w:rsidR="00CC001C" w:rsidRDefault="00CC001C" w:rsidP="0027130A">
      <w:pPr>
        <w:spacing w:after="0"/>
      </w:pPr>
      <w:r>
        <w:t>Public Comment</w:t>
      </w:r>
      <w:r w:rsidR="00E10B97">
        <w:t xml:space="preserve"> - none</w:t>
      </w:r>
    </w:p>
    <w:p w14:paraId="0660313E" w14:textId="334DBCB0" w:rsidR="00CC001C" w:rsidRDefault="00CC001C" w:rsidP="0027130A">
      <w:pPr>
        <w:spacing w:after="0"/>
      </w:pPr>
    </w:p>
    <w:p w14:paraId="7CCD030C" w14:textId="77777777" w:rsidR="007003D4" w:rsidRDefault="00CC001C" w:rsidP="0027130A">
      <w:pPr>
        <w:spacing w:after="0"/>
      </w:pPr>
      <w:r>
        <w:t>Year-end Financials</w:t>
      </w:r>
    </w:p>
    <w:p w14:paraId="0DCDEDF5" w14:textId="2BBB3DC2" w:rsidR="00CC001C" w:rsidRDefault="007003D4" w:rsidP="007003D4">
      <w:pPr>
        <w:pStyle w:val="ListParagraph"/>
        <w:numPr>
          <w:ilvl w:val="0"/>
          <w:numId w:val="2"/>
        </w:numPr>
        <w:spacing w:after="0"/>
      </w:pPr>
      <w:r>
        <w:t>A m</w:t>
      </w:r>
      <w:r w:rsidR="00453472">
        <w:t>otion to approve the year-end financials was made by Linda K., seconded by Daphne H.</w:t>
      </w:r>
      <w:r w:rsidR="00993138">
        <w:t>, on a roll call vote;</w:t>
      </w:r>
      <w:r w:rsidR="00453472">
        <w:t xml:space="preserve"> all voted yes.</w:t>
      </w:r>
    </w:p>
    <w:p w14:paraId="58EDCACF" w14:textId="754E630F" w:rsidR="00CC001C" w:rsidRDefault="00453472" w:rsidP="007003D4">
      <w:pPr>
        <w:pStyle w:val="ListParagraph"/>
        <w:numPr>
          <w:ilvl w:val="0"/>
          <w:numId w:val="2"/>
        </w:numPr>
        <w:spacing w:after="0"/>
      </w:pPr>
      <w:r>
        <w:t>A motion was made to leave the funds in the Union Bank</w:t>
      </w:r>
      <w:r w:rsidR="00993138">
        <w:t>,</w:t>
      </w:r>
      <w:r>
        <w:t xml:space="preserve"> but to investigate moving them out of the current CD and into an interest-bearing account. Made by John H., seconded by Jeff</w:t>
      </w:r>
      <w:r w:rsidR="00E10B97">
        <w:t xml:space="preserve"> </w:t>
      </w:r>
      <w:r>
        <w:t>S. M/C</w:t>
      </w:r>
    </w:p>
    <w:p w14:paraId="58D0FF61" w14:textId="77777777" w:rsidR="00B869DF" w:rsidRDefault="00B869DF" w:rsidP="0027130A">
      <w:pPr>
        <w:spacing w:after="0"/>
      </w:pPr>
    </w:p>
    <w:p w14:paraId="63CC0EB7" w14:textId="4E5707C0" w:rsidR="00B869DF" w:rsidRDefault="007E60B2" w:rsidP="00B869DF">
      <w:pPr>
        <w:spacing w:after="0"/>
      </w:pPr>
      <w:r>
        <w:t>Officer</w:t>
      </w:r>
      <w:r w:rsidR="00B869DF">
        <w:t xml:space="preserve"> election</w:t>
      </w:r>
      <w:r w:rsidR="00453472">
        <w:t>:</w:t>
      </w:r>
    </w:p>
    <w:p w14:paraId="7BD14290" w14:textId="67D37722" w:rsidR="00453472" w:rsidRDefault="00453472" w:rsidP="00B869DF">
      <w:pPr>
        <w:spacing w:after="0"/>
      </w:pPr>
      <w:r>
        <w:tab/>
        <w:t>A</w:t>
      </w:r>
      <w:r w:rsidR="004E2801">
        <w:t xml:space="preserve"> </w:t>
      </w:r>
      <w:r>
        <w:t>motion was made by Kevin P., seconded by Daphne H., to present the following slate of officer candidates for consideration:</w:t>
      </w:r>
    </w:p>
    <w:p w14:paraId="30AB33B7" w14:textId="1C2DBFB8" w:rsidR="00453472" w:rsidRDefault="00453472" w:rsidP="00B869DF">
      <w:pPr>
        <w:spacing w:after="0"/>
      </w:pPr>
      <w:r>
        <w:tab/>
        <w:t>Chair – Shasta Blackford</w:t>
      </w:r>
    </w:p>
    <w:p w14:paraId="4791A060" w14:textId="2B1413B4" w:rsidR="00453472" w:rsidRDefault="00453472" w:rsidP="00453472">
      <w:pPr>
        <w:spacing w:after="0"/>
        <w:ind w:firstLine="720"/>
      </w:pPr>
      <w:r>
        <w:t>Vice Chair – Christina Sieg</w:t>
      </w:r>
    </w:p>
    <w:p w14:paraId="3C44B13D" w14:textId="4EC7AD67" w:rsidR="00453472" w:rsidRDefault="00453472" w:rsidP="00453472">
      <w:pPr>
        <w:spacing w:after="0"/>
        <w:ind w:firstLine="720"/>
      </w:pPr>
      <w:r>
        <w:t>Secretary – JoAnn Marsh</w:t>
      </w:r>
    </w:p>
    <w:p w14:paraId="3EB86485" w14:textId="5184DD1E" w:rsidR="00453472" w:rsidRDefault="00453472" w:rsidP="00453472">
      <w:pPr>
        <w:spacing w:after="0"/>
        <w:ind w:firstLine="720"/>
      </w:pPr>
      <w:r>
        <w:t>Treasurer – Kelli Schollmeyer</w:t>
      </w:r>
    </w:p>
    <w:p w14:paraId="482F282E" w14:textId="68F400AE" w:rsidR="00453472" w:rsidRDefault="00453472" w:rsidP="00453472">
      <w:pPr>
        <w:spacing w:after="0"/>
      </w:pPr>
      <w:r>
        <w:t>Motion Carried.</w:t>
      </w:r>
    </w:p>
    <w:p w14:paraId="51F41A0E" w14:textId="77777777" w:rsidR="00453472" w:rsidRDefault="00453472" w:rsidP="00453472">
      <w:pPr>
        <w:spacing w:after="0"/>
      </w:pPr>
    </w:p>
    <w:p w14:paraId="6441F5F0" w14:textId="7725B240" w:rsidR="00453472" w:rsidRDefault="00453472" w:rsidP="00453472">
      <w:pPr>
        <w:spacing w:after="0"/>
      </w:pPr>
      <w:r>
        <w:t>SBDC- Sarah Nagel, SBDC SW Region, presented an overview of the work being done in the region and within Dunn County</w:t>
      </w:r>
      <w:r w:rsidR="00886EFA">
        <w:t>. She requested that the community match for Dunn County be increased from $5,000 in 2024 to $7,500</w:t>
      </w:r>
      <w:r w:rsidR="009E5A02">
        <w:t xml:space="preserve"> this year</w:t>
      </w:r>
      <w:r w:rsidR="00886EFA">
        <w:t>. Additionally, she explained a school-based entrepreneur program that could be made available fo</w:t>
      </w:r>
      <w:r w:rsidR="007003D4">
        <w:t>r additional funds</w:t>
      </w:r>
      <w:r w:rsidR="00886EFA">
        <w:t>. A motion was made by JoAnn M., seconded by Kayden P., to contribute $7500 to the SBDC for 2026. Sarah was introduced to Jeff Simons</w:t>
      </w:r>
      <w:r w:rsidR="007003D4">
        <w:t xml:space="preserve"> </w:t>
      </w:r>
      <w:r w:rsidR="00993138">
        <w:t>to discuss</w:t>
      </w:r>
      <w:r w:rsidR="007003D4">
        <w:t xml:space="preserve"> whether</w:t>
      </w:r>
      <w:r w:rsidR="00886EFA">
        <w:t xml:space="preserve"> the school district would be interested in the program. On a roll call vote, all voted yes. M/C</w:t>
      </w:r>
    </w:p>
    <w:p w14:paraId="3FAE102C" w14:textId="15780F2A" w:rsidR="00CC001C" w:rsidRDefault="00CC001C" w:rsidP="0027130A">
      <w:pPr>
        <w:spacing w:after="0"/>
      </w:pPr>
    </w:p>
    <w:p w14:paraId="39EA7E06" w14:textId="48D034EF" w:rsidR="00A85DE2" w:rsidRDefault="00D01A8E" w:rsidP="0027130A">
      <w:pPr>
        <w:spacing w:after="0"/>
      </w:pPr>
      <w:r>
        <w:t>Projects:</w:t>
      </w:r>
    </w:p>
    <w:p w14:paraId="0D78AD9B" w14:textId="341B6DFA" w:rsidR="00D01A8E" w:rsidRDefault="00D01A8E" w:rsidP="00D01A8E">
      <w:pPr>
        <w:pStyle w:val="ListParagraph"/>
        <w:numPr>
          <w:ilvl w:val="0"/>
          <w:numId w:val="1"/>
        </w:numPr>
        <w:spacing w:after="0"/>
      </w:pPr>
      <w:r>
        <w:t>Active Edge Physical Therapy, PLLC – ReeAnn Sadowsky – location Western Edge Bldg.</w:t>
      </w:r>
    </w:p>
    <w:p w14:paraId="768B921B" w14:textId="7EE846F3" w:rsidR="00D01A8E" w:rsidRDefault="00D01A8E" w:rsidP="00D01A8E">
      <w:pPr>
        <w:pStyle w:val="ListParagraph"/>
        <w:numPr>
          <w:ilvl w:val="1"/>
          <w:numId w:val="1"/>
        </w:numPr>
        <w:spacing w:after="0"/>
      </w:pPr>
      <w:r>
        <w:t>Essential/Startup - $10,000 Match req</w:t>
      </w:r>
      <w:r w:rsidR="00886EFA">
        <w:t xml:space="preserve"> </w:t>
      </w:r>
      <w:bookmarkStart w:id="0" w:name="_Hlk229058379"/>
      <w:r w:rsidR="00886EFA">
        <w:t>– Motion by Jeff S., Seconded by Linda K. On a roll call vote, all voted yes. M/C</w:t>
      </w:r>
    </w:p>
    <w:bookmarkEnd w:id="0"/>
    <w:p w14:paraId="113F7B8E" w14:textId="4E57B2B6" w:rsidR="00A85DE2" w:rsidRDefault="00D01A8E" w:rsidP="00886EFA">
      <w:pPr>
        <w:pStyle w:val="ListParagraph"/>
        <w:numPr>
          <w:ilvl w:val="1"/>
          <w:numId w:val="1"/>
        </w:numPr>
        <w:spacing w:after="0"/>
      </w:pPr>
      <w:r>
        <w:t>Marketing Grant - $2,000 x 3 (2K/year) Match req</w:t>
      </w:r>
      <w:r w:rsidR="00886EFA">
        <w:t xml:space="preserve">– Motion by </w:t>
      </w:r>
      <w:r w:rsidR="001367CE">
        <w:t>Kevin P</w:t>
      </w:r>
      <w:r w:rsidR="00886EFA">
        <w:t xml:space="preserve">., Seconded by </w:t>
      </w:r>
      <w:r w:rsidR="001367CE">
        <w:t>Kayden P</w:t>
      </w:r>
      <w:r w:rsidR="00886EFA">
        <w:t>. On a roll call vote, all voted yes. M/C</w:t>
      </w:r>
    </w:p>
    <w:p w14:paraId="5EE4218C" w14:textId="0B8D1F5B" w:rsidR="00886EFA" w:rsidRDefault="00D01A8E" w:rsidP="00886EFA">
      <w:pPr>
        <w:pStyle w:val="ListParagraph"/>
        <w:numPr>
          <w:ilvl w:val="1"/>
          <w:numId w:val="1"/>
        </w:numPr>
        <w:spacing w:after="0"/>
      </w:pPr>
      <w:r>
        <w:t>Professional Service - $5,000</w:t>
      </w:r>
      <w:r w:rsidR="00886EFA">
        <w:t xml:space="preserve">– Motion by </w:t>
      </w:r>
      <w:r w:rsidR="001367CE">
        <w:t>Kristina S.</w:t>
      </w:r>
      <w:r w:rsidR="00886EFA">
        <w:t xml:space="preserve">, Seconded by </w:t>
      </w:r>
      <w:r w:rsidR="001367CE">
        <w:t>John H</w:t>
      </w:r>
      <w:r w:rsidR="00993138">
        <w:t>.</w:t>
      </w:r>
      <w:r w:rsidR="00886EFA">
        <w:t xml:space="preserve"> On a roll call vote, all voted yes. M/C</w:t>
      </w:r>
    </w:p>
    <w:p w14:paraId="6A4A6B36" w14:textId="245445B9" w:rsidR="00D01A8E" w:rsidRDefault="00D01A8E" w:rsidP="00D01A8E">
      <w:pPr>
        <w:spacing w:after="0"/>
      </w:pPr>
    </w:p>
    <w:p w14:paraId="6BE7FCC2" w14:textId="43126AF0" w:rsidR="00D01A8E" w:rsidRDefault="00D01A8E" w:rsidP="00D01A8E">
      <w:pPr>
        <w:pStyle w:val="ListParagraph"/>
        <w:numPr>
          <w:ilvl w:val="0"/>
          <w:numId w:val="1"/>
        </w:numPr>
        <w:spacing w:after="0"/>
      </w:pPr>
      <w:r>
        <w:t>Medley Welding, LLC – Colton Medley (current location, Dunn Center)</w:t>
      </w:r>
    </w:p>
    <w:p w14:paraId="500386D3" w14:textId="042F5020" w:rsidR="00D01A8E" w:rsidRPr="00CC0F0A" w:rsidRDefault="00D01A8E" w:rsidP="00D01A8E">
      <w:pPr>
        <w:pStyle w:val="ListParagraph"/>
        <w:numPr>
          <w:ilvl w:val="1"/>
          <w:numId w:val="1"/>
        </w:numPr>
        <w:spacing w:after="0"/>
        <w:rPr>
          <w:i/>
          <w:iCs/>
        </w:rPr>
      </w:pPr>
      <w:r w:rsidRPr="00CC0F0A">
        <w:rPr>
          <w:i/>
          <w:iCs/>
        </w:rPr>
        <w:t xml:space="preserve">Flex Pace loan for Equipment </w:t>
      </w:r>
      <w:r w:rsidR="00B869DF" w:rsidRPr="00CC0F0A">
        <w:rPr>
          <w:i/>
          <w:iCs/>
        </w:rPr>
        <w:t>(</w:t>
      </w:r>
      <w:r w:rsidR="00CC0F0A" w:rsidRPr="00CC0F0A">
        <w:rPr>
          <w:i/>
          <w:iCs/>
        </w:rPr>
        <w:t>T</w:t>
      </w:r>
      <w:r w:rsidR="00B869DF" w:rsidRPr="00CC0F0A">
        <w:rPr>
          <w:i/>
          <w:iCs/>
        </w:rPr>
        <w:t>able</w:t>
      </w:r>
      <w:r w:rsidR="00CC0F0A" w:rsidRPr="00CC0F0A">
        <w:rPr>
          <w:i/>
          <w:iCs/>
        </w:rPr>
        <w:t>d</w:t>
      </w:r>
      <w:r w:rsidR="00B869DF" w:rsidRPr="00CC0F0A">
        <w:rPr>
          <w:i/>
          <w:iCs/>
        </w:rPr>
        <w:t xml:space="preserve"> this for a future meeting after the overview</w:t>
      </w:r>
      <w:r w:rsidR="00507A8E" w:rsidRPr="00CC0F0A">
        <w:rPr>
          <w:i/>
          <w:iCs/>
        </w:rPr>
        <w:t xml:space="preserve"> at the request of the lead lender, plans are to utilize a line of credit until ready for perm financing</w:t>
      </w:r>
      <w:r w:rsidR="00B869DF" w:rsidRPr="00CC0F0A">
        <w:rPr>
          <w:i/>
          <w:iCs/>
        </w:rPr>
        <w:t>)</w:t>
      </w:r>
    </w:p>
    <w:p w14:paraId="686E84E1" w14:textId="35386149" w:rsidR="00D01A8E" w:rsidRDefault="00D01A8E" w:rsidP="00D01A8E">
      <w:pPr>
        <w:pStyle w:val="ListParagraph"/>
        <w:numPr>
          <w:ilvl w:val="1"/>
          <w:numId w:val="1"/>
        </w:numPr>
        <w:spacing w:after="0"/>
      </w:pPr>
      <w:r>
        <w:t>Essential/Startup - $10,000 Match req</w:t>
      </w:r>
      <w:r w:rsidR="00CC0F0A">
        <w:t xml:space="preserve"> -Motion was made by Kristina S., seconded by Jeff S., to approve up to $10,000 matching grant for electrical work. The motion is contingent upon the successful/conditional approval of the planned business location by Dunn County Planning and Zoning.  On a Roll call vote, all voted yes. M/C </w:t>
      </w:r>
    </w:p>
    <w:p w14:paraId="75E94A26" w14:textId="77777777" w:rsidR="003D68E1" w:rsidRDefault="003D68E1" w:rsidP="003D68E1">
      <w:pPr>
        <w:spacing w:after="0"/>
      </w:pPr>
    </w:p>
    <w:p w14:paraId="11CE998E" w14:textId="5A97EA08" w:rsidR="003D68E1" w:rsidRDefault="003D68E1" w:rsidP="003D68E1">
      <w:pPr>
        <w:spacing w:after="0"/>
      </w:pPr>
      <w:r>
        <w:lastRenderedPageBreak/>
        <w:t>Museum stipend - $5,000 (in 2025)</w:t>
      </w:r>
      <w:r w:rsidR="00993138">
        <w:t>.</w:t>
      </w:r>
      <w:r w:rsidR="00610F7C">
        <w:t xml:space="preserve"> A motion was made by Kevin P., seconded by Cliff F. </w:t>
      </w:r>
      <w:r w:rsidR="00CD0F59">
        <w:t>O</w:t>
      </w:r>
      <w:r w:rsidR="00610F7C">
        <w:t xml:space="preserve">n a </w:t>
      </w:r>
      <w:r w:rsidR="009E5A02">
        <w:t>roll call vote, all voted yes (Linda K. abstained).</w:t>
      </w:r>
      <w:r w:rsidR="00610F7C">
        <w:t xml:space="preserve"> </w:t>
      </w:r>
      <w:r w:rsidR="00CD0F59">
        <w:t>M/C.</w:t>
      </w:r>
    </w:p>
    <w:p w14:paraId="2C27B83A" w14:textId="0AD3488A" w:rsidR="003D68E1" w:rsidRDefault="003D68E1" w:rsidP="003D68E1">
      <w:pPr>
        <w:spacing w:after="0"/>
      </w:pPr>
    </w:p>
    <w:p w14:paraId="669283D6" w14:textId="5505D674" w:rsidR="003D68E1" w:rsidRDefault="003D68E1" w:rsidP="003D68E1">
      <w:pPr>
        <w:spacing w:after="0"/>
      </w:pPr>
      <w:r>
        <w:t>NDSU</w:t>
      </w:r>
      <w:r w:rsidR="00B869DF">
        <w:t xml:space="preserve"> – Budget item (Our practice has been to budget $2000 for sponsorship/support opportunities with this agency throughout the year.)</w:t>
      </w:r>
      <w:r w:rsidR="00507A8E">
        <w:t xml:space="preserve"> Current project: Lead Local estimate cost $650.</w:t>
      </w:r>
      <w:r w:rsidR="00CD0F59">
        <w:t>Motion by Sandy R., seconded by Linda K.</w:t>
      </w:r>
      <w:r w:rsidR="007003D4">
        <w:t>,</w:t>
      </w:r>
      <w:r w:rsidR="00CD0F59">
        <w:t xml:space="preserve"> to approve. On a roll call vote</w:t>
      </w:r>
      <w:r w:rsidR="007003D4">
        <w:t>,</w:t>
      </w:r>
      <w:r w:rsidR="00CD0F59">
        <w:t xml:space="preserve"> all voted yes. M/C.</w:t>
      </w:r>
    </w:p>
    <w:p w14:paraId="7524F198" w14:textId="48A8BDB9" w:rsidR="0070004E" w:rsidRDefault="0070004E" w:rsidP="0027130A">
      <w:pPr>
        <w:spacing w:after="0"/>
      </w:pPr>
    </w:p>
    <w:p w14:paraId="0C833AED" w14:textId="0A13F6A1" w:rsidR="00B869DF" w:rsidRDefault="00B869DF" w:rsidP="0027130A">
      <w:pPr>
        <w:spacing w:after="0"/>
      </w:pPr>
      <w:r>
        <w:t xml:space="preserve">Housing Appeal – Doug </w:t>
      </w:r>
      <w:proofErr w:type="spellStart"/>
      <w:r>
        <w:t>Ficek</w:t>
      </w:r>
      <w:proofErr w:type="spellEnd"/>
      <w:r>
        <w:t xml:space="preserve"> </w:t>
      </w:r>
    </w:p>
    <w:p w14:paraId="3AE936D6" w14:textId="7A878DE4" w:rsidR="00CD0F59" w:rsidRDefault="00CD0F59" w:rsidP="0027130A">
      <w:pPr>
        <w:spacing w:after="0"/>
      </w:pPr>
      <w:r>
        <w:tab/>
        <w:t xml:space="preserve">Mr. </w:t>
      </w:r>
      <w:proofErr w:type="spellStart"/>
      <w:r>
        <w:t>Ficek</w:t>
      </w:r>
      <w:proofErr w:type="spellEnd"/>
      <w:r>
        <w:t xml:space="preserve"> appeared to request consideration for funding his home project. A motion was made by JoAnn M., seconded by Cliff F., to deny the request. It was noted that his experience was unfortunate, but as he failed to apply prior to closing on his house, he did not qualify. On a roll call vote, all voted to deny. M/C</w:t>
      </w:r>
    </w:p>
    <w:p w14:paraId="19C02F7C" w14:textId="77777777" w:rsidR="007E60B2" w:rsidRDefault="007E60B2" w:rsidP="0027130A">
      <w:pPr>
        <w:spacing w:after="0"/>
      </w:pPr>
    </w:p>
    <w:p w14:paraId="519CA1EE" w14:textId="77777777" w:rsidR="007003D4" w:rsidRDefault="007E60B2" w:rsidP="0027130A">
      <w:pPr>
        <w:spacing w:after="0"/>
      </w:pPr>
      <w:r>
        <w:t>Young Producer Grants</w:t>
      </w:r>
    </w:p>
    <w:p w14:paraId="1F0759F0" w14:textId="669F99BA" w:rsidR="00B869DF" w:rsidRDefault="007003D4" w:rsidP="007003D4">
      <w:pPr>
        <w:spacing w:after="0"/>
        <w:ind w:firstLine="720"/>
      </w:pPr>
      <w:r>
        <w:t>All qualifying a</w:t>
      </w:r>
      <w:r w:rsidR="00CD0F59">
        <w:t>pplications</w:t>
      </w:r>
      <w:r>
        <w:t xml:space="preserve"> were</w:t>
      </w:r>
      <w:r w:rsidR="00CD0F59">
        <w:t xml:space="preserve"> presented for </w:t>
      </w:r>
      <w:r>
        <w:t>a</w:t>
      </w:r>
      <w:r w:rsidR="00CD0F59">
        <w:t>pproval</w:t>
      </w:r>
      <w:r w:rsidR="003542E9">
        <w:t xml:space="preserve">. Motion by Tom S., seconded by Cliff F., on a </w:t>
      </w:r>
      <w:r>
        <w:t>roll</w:t>
      </w:r>
      <w:r w:rsidR="009E5A02">
        <w:t xml:space="preserve"> </w:t>
      </w:r>
      <w:r>
        <w:t>call vote:</w:t>
      </w:r>
      <w:r w:rsidR="003542E9">
        <w:t xml:space="preserve"> all voted yes. (Sandy R. abstaining) The director will review the applicant file to ensure that all </w:t>
      </w:r>
      <w:r>
        <w:t xml:space="preserve">qualifying </w:t>
      </w:r>
      <w:r w:rsidR="003542E9">
        <w:t xml:space="preserve">applications </w:t>
      </w:r>
      <w:r>
        <w:t>are</w:t>
      </w:r>
      <w:r w:rsidR="003542E9">
        <w:t xml:space="preserve"> noted on the applicant list.</w:t>
      </w:r>
    </w:p>
    <w:p w14:paraId="79F5F4B2" w14:textId="77777777" w:rsidR="007E60B2" w:rsidRDefault="007E60B2" w:rsidP="0027130A">
      <w:pPr>
        <w:spacing w:after="0"/>
      </w:pPr>
    </w:p>
    <w:p w14:paraId="488D3287" w14:textId="77777777" w:rsidR="003D68E1" w:rsidRDefault="003D68E1" w:rsidP="003D68E1">
      <w:pPr>
        <w:spacing w:after="0"/>
      </w:pPr>
      <w:r>
        <w:t>Policy &amp; Procedure Review:</w:t>
      </w:r>
    </w:p>
    <w:p w14:paraId="6183FAB0" w14:textId="314FF3CE" w:rsidR="003D68E1" w:rsidRDefault="003D68E1" w:rsidP="003D68E1">
      <w:pPr>
        <w:spacing w:after="0"/>
      </w:pPr>
      <w:r>
        <w:tab/>
        <w:t>Flex pace</w:t>
      </w:r>
      <w:r w:rsidR="007003D4">
        <w:t>: A committee, consisting of JoAnn M., Jeff S., Sandy R., and Kayden P., will meet to discuss and make a recommendation to the full board regarding the board's tolerance for client exposure.</w:t>
      </w:r>
    </w:p>
    <w:p w14:paraId="7F28F304" w14:textId="77777777" w:rsidR="007003D4" w:rsidRDefault="003D68E1" w:rsidP="0027130A">
      <w:pPr>
        <w:spacing w:after="0"/>
      </w:pPr>
      <w:r>
        <w:tab/>
        <w:t>Childcare Supplementary Food Program</w:t>
      </w:r>
      <w:r w:rsidR="007003D4">
        <w:t xml:space="preserve"> – (Tabled)</w:t>
      </w:r>
    </w:p>
    <w:p w14:paraId="6C1DEF01" w14:textId="2758F9DF" w:rsidR="00A85DE2" w:rsidRDefault="003D68E1" w:rsidP="0027130A">
      <w:pPr>
        <w:spacing w:after="0"/>
      </w:pPr>
      <w:r>
        <w:tab/>
        <w:t>Executive session for Strategic Investment Applications</w:t>
      </w:r>
      <w:r w:rsidR="007E60B2">
        <w:t xml:space="preserve"> – for handling applications</w:t>
      </w:r>
      <w:r w:rsidR="003542E9">
        <w:t xml:space="preserve">. The Board agreed that SIP applications should continue to be considered by the full board, but </w:t>
      </w:r>
      <w:r w:rsidR="00232231">
        <w:t>they</w:t>
      </w:r>
      <w:r w:rsidR="003542E9">
        <w:t xml:space="preserve"> need to be received at least 30 days prior to the meeting so members have the opportunity to review the project. Additionally, applicants may have the application tabled if the Board is unable to decide at the time of presentation.</w:t>
      </w:r>
    </w:p>
    <w:p w14:paraId="6EC042F9" w14:textId="60D62D5D" w:rsidR="00507A8E" w:rsidRDefault="00507A8E" w:rsidP="0027130A">
      <w:pPr>
        <w:spacing w:after="0"/>
      </w:pPr>
    </w:p>
    <w:p w14:paraId="14C10F8D" w14:textId="4D7E5E67" w:rsidR="00507A8E" w:rsidRDefault="00507A8E" w:rsidP="0027130A">
      <w:pPr>
        <w:spacing w:after="0"/>
      </w:pPr>
      <w:r>
        <w:t>Other Business:</w:t>
      </w:r>
    </w:p>
    <w:p w14:paraId="2384C5B8" w14:textId="13D96424" w:rsidR="00507A8E" w:rsidRDefault="00915DA0" w:rsidP="00232231">
      <w:pPr>
        <w:pStyle w:val="ListParagraph"/>
        <w:numPr>
          <w:ilvl w:val="0"/>
          <w:numId w:val="3"/>
        </w:numPr>
        <w:spacing w:after="0"/>
      </w:pPr>
      <w:r>
        <w:t>Scholarships</w:t>
      </w:r>
      <w:r w:rsidR="003542E9">
        <w:t xml:space="preserve"> – A committee of Daphne H., Kayden P.</w:t>
      </w:r>
      <w:r w:rsidR="009E5A02">
        <w:t>,</w:t>
      </w:r>
      <w:r w:rsidR="003542E9">
        <w:t xml:space="preserve"> and Kristina S. will review the applications</w:t>
      </w:r>
      <w:r>
        <w:t>.</w:t>
      </w:r>
    </w:p>
    <w:p w14:paraId="573E516B" w14:textId="77777777" w:rsidR="00507A8E" w:rsidRDefault="00507A8E" w:rsidP="0027130A">
      <w:pPr>
        <w:spacing w:after="0"/>
      </w:pPr>
    </w:p>
    <w:p w14:paraId="14710AB0" w14:textId="7CA5B0BF" w:rsidR="00915DA0" w:rsidRDefault="00507A8E" w:rsidP="0027130A">
      <w:pPr>
        <w:spacing w:after="0"/>
      </w:pPr>
      <w:r>
        <w:t>Adjourn</w:t>
      </w:r>
      <w:r w:rsidR="00232231">
        <w:t xml:space="preserve">- </w:t>
      </w:r>
      <w:r w:rsidR="00915DA0">
        <w:t xml:space="preserve">Motion by Jeff S., </w:t>
      </w:r>
      <w:r w:rsidR="00232231">
        <w:t>seconded</w:t>
      </w:r>
      <w:r w:rsidR="00915DA0">
        <w:t xml:space="preserve"> by </w:t>
      </w:r>
      <w:r w:rsidR="009E5A02">
        <w:t>Kristina</w:t>
      </w:r>
      <w:r w:rsidR="00915DA0">
        <w:t xml:space="preserve"> S. to adjourn M/C</w:t>
      </w:r>
    </w:p>
    <w:sectPr w:rsidR="00915DA0" w:rsidSect="00507A8E">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634F5"/>
    <w:multiLevelType w:val="hybridMultilevel"/>
    <w:tmpl w:val="2CE01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56255"/>
    <w:multiLevelType w:val="hybridMultilevel"/>
    <w:tmpl w:val="14544956"/>
    <w:lvl w:ilvl="0" w:tplc="EBEEB0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E16B55"/>
    <w:multiLevelType w:val="hybridMultilevel"/>
    <w:tmpl w:val="7B1EB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0A"/>
    <w:rsid w:val="001367CE"/>
    <w:rsid w:val="001D47C1"/>
    <w:rsid w:val="002142F0"/>
    <w:rsid w:val="00232231"/>
    <w:rsid w:val="0027130A"/>
    <w:rsid w:val="003542E9"/>
    <w:rsid w:val="003D68E1"/>
    <w:rsid w:val="00453472"/>
    <w:rsid w:val="00482414"/>
    <w:rsid w:val="004E2801"/>
    <w:rsid w:val="00507A8E"/>
    <w:rsid w:val="005556AA"/>
    <w:rsid w:val="00610F7C"/>
    <w:rsid w:val="006F4634"/>
    <w:rsid w:val="0070004E"/>
    <w:rsid w:val="007003D4"/>
    <w:rsid w:val="007E60B2"/>
    <w:rsid w:val="00886EFA"/>
    <w:rsid w:val="00915DA0"/>
    <w:rsid w:val="00993138"/>
    <w:rsid w:val="009E5A02"/>
    <w:rsid w:val="00A4713F"/>
    <w:rsid w:val="00A85DE2"/>
    <w:rsid w:val="00B869DF"/>
    <w:rsid w:val="00CC001C"/>
    <w:rsid w:val="00CC0F0A"/>
    <w:rsid w:val="00CD0F59"/>
    <w:rsid w:val="00D01A8E"/>
    <w:rsid w:val="00E10B97"/>
    <w:rsid w:val="00FD3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5EDE1"/>
  <w15:chartTrackingRefBased/>
  <w15:docId w15:val="{26365D41-B7E5-42AB-BE3F-A143517C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Carie Boster</dc:creator>
  <cp:keywords/>
  <dc:description/>
  <cp:lastModifiedBy>Carie Boster</cp:lastModifiedBy>
  <cp:revision>10</cp:revision>
  <cp:lastPrinted>2026-05-13T16:47:00Z</cp:lastPrinted>
  <dcterms:created xsi:type="dcterms:W3CDTF">2026-05-07T20:48:00Z</dcterms:created>
  <dcterms:modified xsi:type="dcterms:W3CDTF">2026-05-13T16:48:00Z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c1029dc8-df19-4b2e-9de0-e61af1aa77f1</vt:lpwstr>
  </property>
</Properties>
</file>