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88B4E" w14:textId="355463BE" w:rsidR="00354606" w:rsidRDefault="00354606" w:rsidP="00A123A1">
      <w:pPr>
        <w:spacing w:after="0" w:line="240" w:lineRule="auto"/>
        <w:jc w:val="center"/>
      </w:pPr>
      <w:r>
        <w:t>Dunn County Job Development Authority</w:t>
      </w:r>
    </w:p>
    <w:p w14:paraId="6FDE03FC" w14:textId="7A0C611F" w:rsidR="00354606" w:rsidRDefault="00C27A84" w:rsidP="00A123A1">
      <w:pPr>
        <w:spacing w:after="0" w:line="240" w:lineRule="auto"/>
        <w:jc w:val="center"/>
      </w:pPr>
      <w:r>
        <w:t>Minutes</w:t>
      </w:r>
    </w:p>
    <w:p w14:paraId="0EBCA93F" w14:textId="140C551F" w:rsidR="00354606" w:rsidRDefault="00354606" w:rsidP="00A123A1">
      <w:pPr>
        <w:spacing w:after="0" w:line="240" w:lineRule="auto"/>
        <w:jc w:val="center"/>
      </w:pPr>
      <w:r>
        <w:t>November 19</w:t>
      </w:r>
    </w:p>
    <w:p w14:paraId="382A33F8" w14:textId="362F45F9" w:rsidR="00354606" w:rsidRDefault="00354606" w:rsidP="00A123A1">
      <w:pPr>
        <w:spacing w:after="0" w:line="240" w:lineRule="auto"/>
        <w:jc w:val="center"/>
      </w:pPr>
      <w:r>
        <w:t>Halliday, City Hall, 5:30 PM</w:t>
      </w:r>
    </w:p>
    <w:p w14:paraId="1E327097" w14:textId="352BD777" w:rsidR="00354606" w:rsidRDefault="00354606" w:rsidP="00354606">
      <w:pPr>
        <w:spacing w:after="0" w:line="240" w:lineRule="auto"/>
      </w:pPr>
    </w:p>
    <w:p w14:paraId="6DF5C293" w14:textId="131D9446" w:rsidR="00354606" w:rsidRDefault="00354606" w:rsidP="00354606">
      <w:pPr>
        <w:spacing w:after="0" w:line="240" w:lineRule="auto"/>
      </w:pPr>
      <w:r>
        <w:t>Call to Order</w:t>
      </w:r>
    </w:p>
    <w:p w14:paraId="70CDF906" w14:textId="1BD1A2D3" w:rsidR="00E55E19" w:rsidRDefault="00E55E19" w:rsidP="00354606">
      <w:pPr>
        <w:spacing w:after="0" w:line="240" w:lineRule="auto"/>
      </w:pPr>
    </w:p>
    <w:p w14:paraId="54603A83" w14:textId="0956B064" w:rsidR="005E7BBF" w:rsidRDefault="005E7BBF" w:rsidP="00354606">
      <w:pPr>
        <w:spacing w:after="0" w:line="240" w:lineRule="auto"/>
      </w:pPr>
      <w:r>
        <w:t xml:space="preserve">Board members </w:t>
      </w:r>
      <w:r w:rsidR="008816AF">
        <w:t>present</w:t>
      </w:r>
      <w:r>
        <w:t xml:space="preserve"> included Cliff Ferebee, JoAnn Marsh, Daphne Hecker, Shasta Blackford, Kristina Sieg, John Harris,</w:t>
      </w:r>
      <w:r w:rsidR="008816AF">
        <w:t xml:space="preserve"> Kevin </w:t>
      </w:r>
      <w:proofErr w:type="spellStart"/>
      <w:r w:rsidR="008816AF">
        <w:t>Pavlish</w:t>
      </w:r>
      <w:proofErr w:type="spellEnd"/>
      <w:r w:rsidR="008816AF">
        <w:t xml:space="preserve">, Logan Wallace, Linda </w:t>
      </w:r>
      <w:proofErr w:type="spellStart"/>
      <w:r w:rsidR="008816AF">
        <w:t>Kittilson</w:t>
      </w:r>
      <w:proofErr w:type="spellEnd"/>
      <w:r w:rsidR="008816AF">
        <w:t>, Sandy Rohde, Kelli Schollmeyer, Jeff Simmons, David Olson, and Director Carie Boster. Members absent included Pam Kukla and Robert Kleemann. Community members present included Teresa Presser, Logan Kessler, Kyle Hall, Elizabeth Hall, and David Crane.</w:t>
      </w:r>
    </w:p>
    <w:p w14:paraId="5C59FACA" w14:textId="02F7072E" w:rsidR="005E7BBF" w:rsidRDefault="005E7BBF" w:rsidP="00354606">
      <w:pPr>
        <w:spacing w:after="0" w:line="240" w:lineRule="auto"/>
      </w:pPr>
      <w:r>
        <w:t xml:space="preserve"> </w:t>
      </w:r>
    </w:p>
    <w:p w14:paraId="144B15AE" w14:textId="235FAC3D" w:rsidR="00354606" w:rsidRDefault="00354606" w:rsidP="00354606">
      <w:pPr>
        <w:spacing w:after="0" w:line="240" w:lineRule="auto"/>
      </w:pPr>
      <w:r>
        <w:t>Public Comment</w:t>
      </w:r>
      <w:r w:rsidR="00C27A84">
        <w:t xml:space="preserve"> - none</w:t>
      </w:r>
    </w:p>
    <w:p w14:paraId="6B431956" w14:textId="0E50FBE7" w:rsidR="00354606" w:rsidRDefault="00C27A84" w:rsidP="00354606">
      <w:pPr>
        <w:spacing w:after="0" w:line="240" w:lineRule="auto"/>
      </w:pPr>
      <w:r>
        <w:t>A motion was made by JoAnn B., seconded by Jeff S., to approve the minutes of August 20. M/C</w:t>
      </w:r>
    </w:p>
    <w:p w14:paraId="43D6086F" w14:textId="297FB547" w:rsidR="00354606" w:rsidRDefault="00C27A84" w:rsidP="00354606">
      <w:pPr>
        <w:spacing w:after="0" w:line="240" w:lineRule="auto"/>
      </w:pPr>
      <w:r>
        <w:t xml:space="preserve">A motion was made by Logan W., seconded by Cliff Ferebee, to approve the </w:t>
      </w:r>
      <w:r w:rsidR="00160AD9">
        <w:t xml:space="preserve">financial report. M/C </w:t>
      </w:r>
    </w:p>
    <w:p w14:paraId="58D77CC4" w14:textId="5DDA6290" w:rsidR="00354606" w:rsidRDefault="00354606" w:rsidP="00354606">
      <w:pPr>
        <w:spacing w:after="0" w:line="240" w:lineRule="auto"/>
      </w:pPr>
    </w:p>
    <w:p w14:paraId="6B21D9C5" w14:textId="0FE7325D" w:rsidR="00354606" w:rsidRDefault="00354606" w:rsidP="00354606">
      <w:pPr>
        <w:spacing w:after="0" w:line="240" w:lineRule="auto"/>
      </w:pPr>
      <w:r>
        <w:t xml:space="preserve">Old Business </w:t>
      </w:r>
    </w:p>
    <w:p w14:paraId="1E0415B7" w14:textId="4F606664" w:rsidR="00354606" w:rsidRDefault="00354606" w:rsidP="00E55E19">
      <w:pPr>
        <w:pStyle w:val="ListParagraph"/>
        <w:numPr>
          <w:ilvl w:val="0"/>
          <w:numId w:val="1"/>
        </w:numPr>
        <w:spacing w:after="0" w:line="240" w:lineRule="auto"/>
      </w:pPr>
      <w:r>
        <w:t xml:space="preserve">Follow-up report from – Kling Bucking Horse Sale End of Summer Bash </w:t>
      </w:r>
      <w:r w:rsidR="006E48E4">
        <w:t xml:space="preserve">– </w:t>
      </w:r>
      <w:r w:rsidR="006E48E4" w:rsidRPr="006E48E4">
        <w:rPr>
          <w:b/>
          <w:bCs/>
          <w:u w:val="single"/>
        </w:rPr>
        <w:t>rescheduled for February</w:t>
      </w:r>
    </w:p>
    <w:p w14:paraId="18CF2504" w14:textId="490CD240" w:rsidR="00E55E19" w:rsidRDefault="00FC2305" w:rsidP="00E55E19">
      <w:pPr>
        <w:pStyle w:val="ListParagraph"/>
        <w:numPr>
          <w:ilvl w:val="0"/>
          <w:numId w:val="1"/>
        </w:numPr>
        <w:spacing w:after="0" w:line="240" w:lineRule="auto"/>
      </w:pPr>
      <w:r>
        <w:t xml:space="preserve">Frey Funding – Laundromat (to be located in Wolverine Center, Halliday School) – Awarded a year ago. Awarded in August 2024, a $40K loan to be repaid over 7 years at 2% interest, plus a $2400 grant to be used toward rent. No funds disbursed yet—requesting an extension. – </w:t>
      </w:r>
      <w:r w:rsidRPr="00BB0A12">
        <w:rPr>
          <w:b/>
          <w:bCs/>
        </w:rPr>
        <w:t>rescheduled</w:t>
      </w:r>
      <w:r>
        <w:t>.</w:t>
      </w:r>
    </w:p>
    <w:p w14:paraId="24997580" w14:textId="2E3D7F00" w:rsidR="00E55E19" w:rsidRDefault="00E55E19" w:rsidP="00E55E19">
      <w:pPr>
        <w:spacing w:after="0" w:line="240" w:lineRule="auto"/>
      </w:pPr>
    </w:p>
    <w:p w14:paraId="083DF221" w14:textId="3649812B" w:rsidR="00E55E19" w:rsidRDefault="00E55E19" w:rsidP="00E55E19">
      <w:pPr>
        <w:spacing w:after="0" w:line="240" w:lineRule="auto"/>
      </w:pPr>
      <w:r>
        <w:t>New Business</w:t>
      </w:r>
    </w:p>
    <w:p w14:paraId="70681588" w14:textId="3CD0A8D6" w:rsidR="003F0A2B" w:rsidRDefault="00E55E19" w:rsidP="003F0A2B">
      <w:pPr>
        <w:pStyle w:val="ListParagraph"/>
        <w:numPr>
          <w:ilvl w:val="0"/>
          <w:numId w:val="2"/>
        </w:numPr>
        <w:spacing w:after="0" w:line="240" w:lineRule="auto"/>
      </w:pPr>
      <w:r>
        <w:t>Crane &amp; Merriman – Law Office Killdeer</w:t>
      </w:r>
      <w:r w:rsidR="00321298">
        <w:t xml:space="preserve">; </w:t>
      </w:r>
      <w:r w:rsidR="003F0A2B">
        <w:t>Representative present: David Crane</w:t>
      </w:r>
    </w:p>
    <w:p w14:paraId="7D86FDAB" w14:textId="0250DA0B" w:rsidR="00E55E19" w:rsidRDefault="003F0A2B" w:rsidP="00A66E87">
      <w:pPr>
        <w:spacing w:after="0" w:line="240" w:lineRule="auto"/>
        <w:ind w:left="1440"/>
        <w:rPr>
          <w:b/>
          <w:bCs/>
        </w:rPr>
      </w:pPr>
      <w:r>
        <w:t xml:space="preserve">A motion was made by Sandy R., seconded by Logan W., to provide an expansion grant of $10,000; a Professional Services grant of $5,000; a one-time Marketing grant of $1,000; and a Multi-year </w:t>
      </w:r>
      <w:r w:rsidR="00387F0B">
        <w:t>Marketing (</w:t>
      </w:r>
      <w:r>
        <w:t xml:space="preserve">$2K/year) grant of $6,000 to Crane &amp; Merriman Law Office to open a law office in Killdeer. On a roll-call vote, all present voted yes. </w:t>
      </w:r>
      <w:r>
        <w:rPr>
          <w:b/>
          <w:bCs/>
        </w:rPr>
        <w:t>M/C</w:t>
      </w:r>
    </w:p>
    <w:p w14:paraId="2828237C" w14:textId="77777777" w:rsidR="00A66E87" w:rsidRDefault="00A66E87" w:rsidP="000022F8">
      <w:pPr>
        <w:spacing w:after="0" w:line="240" w:lineRule="auto"/>
      </w:pPr>
    </w:p>
    <w:p w14:paraId="53A46340" w14:textId="4AB5DDC7" w:rsidR="00E55E19" w:rsidRDefault="00E55E19" w:rsidP="00E55E19">
      <w:pPr>
        <w:pStyle w:val="ListParagraph"/>
        <w:numPr>
          <w:ilvl w:val="0"/>
          <w:numId w:val="2"/>
        </w:numPr>
        <w:spacing w:after="0" w:line="240" w:lineRule="auto"/>
      </w:pPr>
      <w:r>
        <w:t>Bronson Marketplace – Grocery Store</w:t>
      </w:r>
      <w:r w:rsidR="00321298">
        <w:t xml:space="preserve">; </w:t>
      </w:r>
      <w:r w:rsidR="003F0A2B">
        <w:t>Representative present: Logan Kessler</w:t>
      </w:r>
    </w:p>
    <w:p w14:paraId="4BF9431E" w14:textId="2272FEC4" w:rsidR="002571EA" w:rsidRPr="002571EA" w:rsidRDefault="00FC2305" w:rsidP="002571EA">
      <w:pPr>
        <w:spacing w:after="0" w:line="240" w:lineRule="auto"/>
        <w:ind w:left="1440"/>
      </w:pPr>
      <w:r>
        <w:t xml:space="preserve">A motion was made by Kelli S., seconded by Sandy R., to provide a loan of up to $4M. The construction loan will be administered by a third party, and Bronson Marketplace will pay interest equal to the administrative fees. Loan repayments will be negotiated on a favorable schedule based on sales and partner agreements, with partial loan forgiveness tied to measurable metrics. Should the project fall short of its fundraising target, the applicant is encouraged to return to the Board to discuss additional funding. On a roll-call vote, all present voted yes. </w:t>
      </w:r>
      <w:r w:rsidRPr="00BB0A12">
        <w:rPr>
          <w:b/>
          <w:bCs/>
        </w:rPr>
        <w:t>M/C</w:t>
      </w:r>
    </w:p>
    <w:p w14:paraId="18FF8030" w14:textId="1CE55D6C" w:rsidR="002571EA" w:rsidRDefault="002571EA" w:rsidP="002571EA">
      <w:pPr>
        <w:spacing w:after="0" w:line="240" w:lineRule="auto"/>
        <w:rPr>
          <w:i/>
          <w:iCs/>
        </w:rPr>
      </w:pPr>
    </w:p>
    <w:p w14:paraId="7D65DC47" w14:textId="5DA04799" w:rsidR="006E48E4" w:rsidRPr="00FA1B1C" w:rsidRDefault="00FC2305" w:rsidP="00FA1B1C">
      <w:pPr>
        <w:spacing w:after="0" w:line="240" w:lineRule="auto"/>
        <w:ind w:left="1440"/>
        <w:rPr>
          <w:i/>
          <w:iCs/>
        </w:rPr>
      </w:pPr>
      <w:r>
        <w:t xml:space="preserve">A motion was made by Sandy R., seconded by Kristina S., to participate in a flex-pacing buy-down for the Bronson Marketplace project. The JDA will provide a full community share of the buy-down as a grant, up to $110,000. On a roll-call vote, all present voted yes. </w:t>
      </w:r>
      <w:r w:rsidRPr="00BB0A12">
        <w:rPr>
          <w:b/>
          <w:bCs/>
        </w:rPr>
        <w:t>M/C</w:t>
      </w:r>
    </w:p>
    <w:p w14:paraId="6E465178" w14:textId="0DA54062" w:rsidR="00934AE9" w:rsidRDefault="00934AE9" w:rsidP="000022F8">
      <w:pPr>
        <w:spacing w:after="0" w:line="240" w:lineRule="auto"/>
      </w:pPr>
    </w:p>
    <w:p w14:paraId="17A39DE9" w14:textId="715516AD" w:rsidR="000022F8" w:rsidRDefault="00FC2305" w:rsidP="000022F8">
      <w:pPr>
        <w:spacing w:after="0" w:line="240" w:lineRule="auto"/>
        <w:ind w:left="1440"/>
      </w:pPr>
      <w:r>
        <w:t xml:space="preserve">JoAnn moved, seconded by Linda K., that if other participating partners desire to use the JDA as a pass-through agency, the JDA will provide the service. On a roll-call vote, all present voted yes. </w:t>
      </w:r>
      <w:r w:rsidRPr="00BB0A12">
        <w:rPr>
          <w:b/>
          <w:bCs/>
        </w:rPr>
        <w:t>M/C</w:t>
      </w:r>
    </w:p>
    <w:p w14:paraId="0BA6D120" w14:textId="77777777" w:rsidR="000022F8" w:rsidRPr="000022F8" w:rsidRDefault="000022F8" w:rsidP="000022F8">
      <w:pPr>
        <w:spacing w:after="0" w:line="240" w:lineRule="auto"/>
      </w:pPr>
    </w:p>
    <w:p w14:paraId="7B5F109E" w14:textId="5787E250" w:rsidR="006E48E4" w:rsidRDefault="006E48E4" w:rsidP="006E48E4">
      <w:pPr>
        <w:pStyle w:val="ListParagraph"/>
        <w:numPr>
          <w:ilvl w:val="0"/>
          <w:numId w:val="2"/>
        </w:numPr>
        <w:spacing w:after="0" w:line="240" w:lineRule="auto"/>
      </w:pPr>
      <w:proofErr w:type="spellStart"/>
      <w:r>
        <w:t>LaRae</w:t>
      </w:r>
      <w:proofErr w:type="spellEnd"/>
      <w:r>
        <w:t xml:space="preserve"> Verros/Rita Burr – Community Revit</w:t>
      </w:r>
      <w:r w:rsidR="00934AE9">
        <w:t>al</w:t>
      </w:r>
      <w:r>
        <w:t>ization Grant – Halliday</w:t>
      </w:r>
    </w:p>
    <w:p w14:paraId="5DCD00D7" w14:textId="36C8797F" w:rsidR="000022F8" w:rsidRDefault="00FC2305" w:rsidP="000022F8">
      <w:pPr>
        <w:spacing w:after="0" w:line="240" w:lineRule="auto"/>
        <w:ind w:left="1440"/>
      </w:pPr>
      <w:bookmarkStart w:id="0" w:name="_Hlk222209234"/>
      <w:r>
        <w:t xml:space="preserve">A motion was made by Cliff F., seconded by Sandy R., to approve funding for the removal of the properties at 41 1st Street NE and 33 1st Avenue NE, both in Halliday. Estimates were $15,500 each, totaling $31,000. The approved grant for the project will not exceed $15,500. On a roll call vote, all present voted yes. </w:t>
      </w:r>
      <w:r w:rsidRPr="00BB0A12">
        <w:rPr>
          <w:b/>
          <w:bCs/>
        </w:rPr>
        <w:t>M/C</w:t>
      </w:r>
    </w:p>
    <w:bookmarkEnd w:id="0"/>
    <w:p w14:paraId="5946AE92" w14:textId="1CA63324" w:rsidR="00934AE9" w:rsidRDefault="00934AE9" w:rsidP="000022F8">
      <w:pPr>
        <w:spacing w:after="0" w:line="240" w:lineRule="auto"/>
        <w:ind w:left="1440"/>
      </w:pPr>
    </w:p>
    <w:p w14:paraId="67531B83" w14:textId="3B32BD9F" w:rsidR="000B4ED3" w:rsidRDefault="000B4ED3" w:rsidP="000B4ED3">
      <w:pPr>
        <w:spacing w:after="0" w:line="240" w:lineRule="auto"/>
      </w:pPr>
    </w:p>
    <w:p w14:paraId="24A16105" w14:textId="705DC90F" w:rsidR="000B4ED3" w:rsidRPr="00387F0B" w:rsidRDefault="000B4ED3" w:rsidP="000B4ED3">
      <w:pPr>
        <w:pStyle w:val="ListParagraph"/>
        <w:numPr>
          <w:ilvl w:val="0"/>
          <w:numId w:val="2"/>
        </w:numPr>
        <w:spacing w:after="0" w:line="240" w:lineRule="auto"/>
      </w:pPr>
      <w:r>
        <w:t>Hall RV &amp; Rentals</w:t>
      </w:r>
      <w:r w:rsidR="00A123A1">
        <w:t xml:space="preserve"> </w:t>
      </w:r>
      <w:r w:rsidR="000022F8">
        <w:t>– Killdeer</w:t>
      </w:r>
      <w:r w:rsidR="00321298">
        <w:t xml:space="preserve">; </w:t>
      </w:r>
      <w:r w:rsidR="00FC2305">
        <w:t>Representatives</w:t>
      </w:r>
      <w:r w:rsidR="00321298">
        <w:t xml:space="preserve"> present: </w:t>
      </w:r>
      <w:r w:rsidR="000022F8">
        <w:t>Kyle and Elizabeth Hall</w:t>
      </w:r>
    </w:p>
    <w:p w14:paraId="07B409B9" w14:textId="20FA8D74" w:rsidR="00192947" w:rsidRDefault="00FC2305" w:rsidP="00192947">
      <w:pPr>
        <w:spacing w:after="0" w:line="240" w:lineRule="auto"/>
        <w:ind w:left="1440"/>
      </w:pPr>
      <w:r>
        <w:lastRenderedPageBreak/>
        <w:t xml:space="preserve">A motion was made by Cliff F., seconded by Daphne H., to provide an Essential and Startup Grant of $10,000 (match required) and a Professional service grant (no match required) for $5,000. On a roll-call vote, all present voted yes. </w:t>
      </w:r>
      <w:r w:rsidRPr="00BB0A12">
        <w:rPr>
          <w:b/>
          <w:bCs/>
        </w:rPr>
        <w:t>M/C</w:t>
      </w:r>
    </w:p>
    <w:p w14:paraId="628EB256" w14:textId="20E5BE20" w:rsidR="000B4ED3" w:rsidRPr="00934AE9" w:rsidRDefault="000B4ED3" w:rsidP="00192947">
      <w:pPr>
        <w:spacing w:after="0" w:line="240" w:lineRule="auto"/>
        <w:ind w:left="1440"/>
      </w:pPr>
    </w:p>
    <w:p w14:paraId="7009FB5B" w14:textId="2F6D1A21" w:rsidR="00387F0B" w:rsidRDefault="00FC2305" w:rsidP="00387F0B">
      <w:pPr>
        <w:spacing w:after="0" w:line="240" w:lineRule="auto"/>
        <w:ind w:left="1440"/>
      </w:pPr>
      <w:r>
        <w:t xml:space="preserve">A motion was made by Logan W., seconded by John H., to provide a Storefront Renovation Grant of up to $73,709, based on estimates of $92,136. If the total façade improvement cost is less than the estimate, the JDA portion will be calculated at a 4:1 match. On a roll-call vote, all present voted yes. </w:t>
      </w:r>
      <w:r w:rsidRPr="00BB0A12">
        <w:rPr>
          <w:b/>
          <w:bCs/>
        </w:rPr>
        <w:t>M/C</w:t>
      </w:r>
    </w:p>
    <w:p w14:paraId="0A73432E" w14:textId="02E4EEBE" w:rsidR="00387F0B" w:rsidRDefault="00387F0B" w:rsidP="00387F0B">
      <w:pPr>
        <w:spacing w:after="0" w:line="240" w:lineRule="auto"/>
      </w:pPr>
    </w:p>
    <w:p w14:paraId="23A796E3" w14:textId="34E0D1D7" w:rsidR="00387F0B" w:rsidRDefault="00387F0B" w:rsidP="00387F0B">
      <w:pPr>
        <w:pStyle w:val="ListParagraph"/>
        <w:numPr>
          <w:ilvl w:val="0"/>
          <w:numId w:val="2"/>
        </w:numPr>
        <w:spacing w:after="0" w:line="240" w:lineRule="auto"/>
      </w:pPr>
      <w:r>
        <w:t>Community revitalization grant – Old social services building</w:t>
      </w:r>
      <w:r w:rsidR="00C76C03">
        <w:t xml:space="preserve"> – City of Killdeer</w:t>
      </w:r>
    </w:p>
    <w:p w14:paraId="2FDF071D" w14:textId="6F0EC5F2" w:rsidR="00C76C03" w:rsidRPr="00387F0B" w:rsidRDefault="00FC2305" w:rsidP="00C76C03">
      <w:pPr>
        <w:spacing w:after="0" w:line="240" w:lineRule="auto"/>
        <w:ind w:left="1440"/>
      </w:pPr>
      <w:r>
        <w:t xml:space="preserve">A motion was made by Sandy R., seconded by Kristina S., to provide up to $74,310 and up to $80,000 to assist with the demolition of the old social service building in Killdeer. This is based on an estimate of $92,136 provided by the City of Killdeer. On a roll-call vote, all present voted yes. </w:t>
      </w:r>
      <w:r w:rsidRPr="00BB0A12">
        <w:rPr>
          <w:b/>
          <w:bCs/>
        </w:rPr>
        <w:t>M/C</w:t>
      </w:r>
    </w:p>
    <w:p w14:paraId="28481AD3" w14:textId="77777777" w:rsidR="002A25C1" w:rsidRDefault="002A25C1" w:rsidP="00A123A1">
      <w:pPr>
        <w:spacing w:after="0" w:line="240" w:lineRule="auto"/>
      </w:pPr>
    </w:p>
    <w:p w14:paraId="6BB2CF41" w14:textId="141C4E79" w:rsidR="00A123A1" w:rsidRDefault="00A123A1" w:rsidP="00A123A1">
      <w:pPr>
        <w:spacing w:after="0" w:line="240" w:lineRule="auto"/>
      </w:pPr>
      <w:r>
        <w:t xml:space="preserve">Board </w:t>
      </w:r>
      <w:r w:rsidR="002A25C1">
        <w:t>Business</w:t>
      </w:r>
      <w:r>
        <w:t>:</w:t>
      </w:r>
    </w:p>
    <w:p w14:paraId="712B5298" w14:textId="0BE425DC" w:rsidR="00A123A1" w:rsidRDefault="00FC2305" w:rsidP="00A123A1">
      <w:pPr>
        <w:pStyle w:val="ListParagraph"/>
        <w:numPr>
          <w:ilvl w:val="0"/>
          <w:numId w:val="3"/>
        </w:numPr>
        <w:spacing w:after="0" w:line="240" w:lineRule="auto"/>
      </w:pPr>
      <w:r>
        <w:t xml:space="preserve">Board Positions: The Board reviewed the applications from JoAnn Marsh, Kayden </w:t>
      </w:r>
      <w:proofErr w:type="spellStart"/>
      <w:r>
        <w:t>Pavlecek</w:t>
      </w:r>
      <w:proofErr w:type="spellEnd"/>
      <w:r>
        <w:t xml:space="preserve">, and Tom Steffan. Logan W. moved to forward all applications to the County Commission for appointment to the Board in the order received, seconded by Kelli S. </w:t>
      </w:r>
      <w:r w:rsidRPr="00BB0A12">
        <w:rPr>
          <w:b/>
          <w:bCs/>
        </w:rPr>
        <w:t>M/C</w:t>
      </w:r>
    </w:p>
    <w:p w14:paraId="244B1D79" w14:textId="0E41C65F" w:rsidR="00A123A1" w:rsidRDefault="00A123A1" w:rsidP="00A123A1">
      <w:pPr>
        <w:pStyle w:val="ListParagraph"/>
        <w:numPr>
          <w:ilvl w:val="0"/>
          <w:numId w:val="3"/>
        </w:numPr>
        <w:spacing w:after="0" w:line="240" w:lineRule="auto"/>
      </w:pPr>
      <w:r>
        <w:t xml:space="preserve">Annual Meeting date 2026 (look at your March calendars) </w:t>
      </w:r>
    </w:p>
    <w:p w14:paraId="0C63D214" w14:textId="67FCFC18" w:rsidR="003E76C8" w:rsidRDefault="00FC2305" w:rsidP="003E76C8">
      <w:pPr>
        <w:spacing w:after="0" w:line="240" w:lineRule="auto"/>
        <w:ind w:left="1080"/>
      </w:pPr>
      <w:r>
        <w:t xml:space="preserve">The Annual meeting was set for March 18 and will be held in Killdeer – location TBD. </w:t>
      </w:r>
    </w:p>
    <w:p w14:paraId="547B85BD" w14:textId="7E562F81" w:rsidR="002A25C1" w:rsidRDefault="002A25C1" w:rsidP="002A25C1">
      <w:pPr>
        <w:spacing w:after="0" w:line="240" w:lineRule="auto"/>
      </w:pPr>
    </w:p>
    <w:p w14:paraId="5B60F3C4" w14:textId="77777777" w:rsidR="002A25C1" w:rsidRDefault="002A25C1" w:rsidP="002A25C1">
      <w:pPr>
        <w:spacing w:after="0" w:line="240" w:lineRule="auto"/>
      </w:pPr>
      <w:r>
        <w:t>Other business:</w:t>
      </w:r>
    </w:p>
    <w:p w14:paraId="6AC1E3D8" w14:textId="49CA1CAB" w:rsidR="002A25C1" w:rsidRDefault="00FC2305" w:rsidP="002A25C1">
      <w:pPr>
        <w:spacing w:after="0" w:line="240" w:lineRule="auto"/>
        <w:ind w:firstLine="720"/>
      </w:pPr>
      <w:r>
        <w:t>Young Producers Grant - The Board reviewed the changes approved for this year's grant. The grant will open on January 15, with applications accepted through February 28.</w:t>
      </w:r>
    </w:p>
    <w:p w14:paraId="165DD95A" w14:textId="2967FFDA" w:rsidR="002A25C1" w:rsidRDefault="002A25C1" w:rsidP="002A25C1">
      <w:pPr>
        <w:spacing w:after="0" w:line="240" w:lineRule="auto"/>
      </w:pPr>
    </w:p>
    <w:p w14:paraId="52597710" w14:textId="4E8DC120" w:rsidR="002A25C1" w:rsidRDefault="003E76C8" w:rsidP="002A25C1">
      <w:pPr>
        <w:spacing w:after="0" w:line="240" w:lineRule="auto"/>
      </w:pPr>
      <w:r>
        <w:t xml:space="preserve">A motion was made by Sandy R., seconded by Linda K., to adjourn. </w:t>
      </w:r>
      <w:r w:rsidRPr="003E76C8">
        <w:rPr>
          <w:b/>
          <w:bCs/>
        </w:rPr>
        <w:t>M/C</w:t>
      </w:r>
    </w:p>
    <w:sectPr w:rsidR="002A25C1" w:rsidSect="00E55E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47CBC"/>
    <w:multiLevelType w:val="hybridMultilevel"/>
    <w:tmpl w:val="B796856E"/>
    <w:lvl w:ilvl="0" w:tplc="2892C0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5820B3"/>
    <w:multiLevelType w:val="hybridMultilevel"/>
    <w:tmpl w:val="D458CC94"/>
    <w:lvl w:ilvl="0" w:tplc="CAE2D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2B3566"/>
    <w:multiLevelType w:val="hybridMultilevel"/>
    <w:tmpl w:val="8116A7E2"/>
    <w:lvl w:ilvl="0" w:tplc="B7B64B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06"/>
    <w:rsid w:val="000022F8"/>
    <w:rsid w:val="00080AF9"/>
    <w:rsid w:val="000B4ED3"/>
    <w:rsid w:val="00160AD9"/>
    <w:rsid w:val="00163C82"/>
    <w:rsid w:val="00192947"/>
    <w:rsid w:val="002571EA"/>
    <w:rsid w:val="00257BF7"/>
    <w:rsid w:val="002A10C7"/>
    <w:rsid w:val="002A25C1"/>
    <w:rsid w:val="00321298"/>
    <w:rsid w:val="00354606"/>
    <w:rsid w:val="00387F0B"/>
    <w:rsid w:val="003E76C8"/>
    <w:rsid w:val="003F0A2B"/>
    <w:rsid w:val="005E7BBF"/>
    <w:rsid w:val="006E48E4"/>
    <w:rsid w:val="007F6887"/>
    <w:rsid w:val="008816AF"/>
    <w:rsid w:val="00934AE9"/>
    <w:rsid w:val="009652EA"/>
    <w:rsid w:val="00A123A1"/>
    <w:rsid w:val="00A579A8"/>
    <w:rsid w:val="00A66E87"/>
    <w:rsid w:val="00B15815"/>
    <w:rsid w:val="00BB0A12"/>
    <w:rsid w:val="00C27A84"/>
    <w:rsid w:val="00C76C03"/>
    <w:rsid w:val="00E55E19"/>
    <w:rsid w:val="00E64781"/>
    <w:rsid w:val="00FA1B1C"/>
    <w:rsid w:val="00FC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9E6F9"/>
  <w15:chartTrackingRefBased/>
  <w15:docId w15:val="{94D3CB59-FF9F-43DA-BFE7-9D69748D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793</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Carie Boster</dc:creator>
  <cp:keywords/>
  <dc:description/>
  <cp:lastModifiedBy>Carie Boster</cp:lastModifiedBy>
  <cp:revision>7</cp:revision>
  <cp:lastPrinted>2026-02-17T16:31:00Z</cp:lastPrinted>
  <dcterms:created xsi:type="dcterms:W3CDTF">2026-02-03T16:10:00Z</dcterms:created>
  <dcterms:modified xsi:type="dcterms:W3CDTF">2026-02-17T16:48:00Z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bc0e5796-30ad-4e7b-a44a-f5d15f2ae1df</vt:lpwstr>
  </property>
</Properties>
</file>